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6FF" w:rsidRPr="003D16FF" w:rsidRDefault="003D16FF" w:rsidP="003D16FF">
      <w:pPr>
        <w:spacing w:after="240" w:line="240" w:lineRule="auto"/>
        <w:jc w:val="center"/>
        <w:textAlignment w:val="baseline"/>
        <w:outlineLvl w:val="1"/>
        <w:rPr>
          <w:rFonts w:ascii="Arial" w:eastAsia="Times New Roman" w:hAnsi="Arial" w:cs="Arial"/>
          <w:b/>
          <w:bCs/>
          <w:color w:val="444444"/>
          <w:sz w:val="16"/>
          <w:szCs w:val="16"/>
          <w:lang w:eastAsia="ru-RU"/>
        </w:rPr>
      </w:pPr>
      <w:r w:rsidRPr="003D16FF">
        <w:rPr>
          <w:rFonts w:ascii="Arial" w:eastAsia="Times New Roman" w:hAnsi="Arial" w:cs="Arial"/>
          <w:b/>
          <w:bCs/>
          <w:color w:val="444444"/>
          <w:sz w:val="16"/>
          <w:szCs w:val="16"/>
          <w:lang w:eastAsia="ru-RU"/>
        </w:rPr>
        <w:t>ПРАВИТЕЛЬСТВО ХАБАРОВСКОГО КРАЯ</w:t>
      </w:r>
      <w:r w:rsidRPr="003D16FF">
        <w:rPr>
          <w:rFonts w:ascii="Arial" w:eastAsia="Times New Roman" w:hAnsi="Arial" w:cs="Arial"/>
          <w:b/>
          <w:bCs/>
          <w:color w:val="444444"/>
          <w:sz w:val="16"/>
          <w:szCs w:val="16"/>
          <w:lang w:eastAsia="ru-RU"/>
        </w:rPr>
        <w:br/>
      </w:r>
      <w:r w:rsidRPr="003D16FF">
        <w:rPr>
          <w:rFonts w:ascii="Arial" w:eastAsia="Times New Roman" w:hAnsi="Arial" w:cs="Arial"/>
          <w:b/>
          <w:bCs/>
          <w:color w:val="444444"/>
          <w:sz w:val="16"/>
          <w:szCs w:val="16"/>
          <w:lang w:eastAsia="ru-RU"/>
        </w:rPr>
        <w:br/>
        <w:t>ПОСТАНОВЛЕНИЕ</w:t>
      </w:r>
      <w:r w:rsidRPr="003D16FF">
        <w:rPr>
          <w:rFonts w:ascii="Arial" w:eastAsia="Times New Roman" w:hAnsi="Arial" w:cs="Arial"/>
          <w:b/>
          <w:bCs/>
          <w:color w:val="444444"/>
          <w:sz w:val="16"/>
          <w:szCs w:val="16"/>
          <w:lang w:eastAsia="ru-RU"/>
        </w:rPr>
        <w:br/>
      </w:r>
      <w:r w:rsidRPr="003D16FF">
        <w:rPr>
          <w:rFonts w:ascii="Arial" w:eastAsia="Times New Roman" w:hAnsi="Arial" w:cs="Arial"/>
          <w:b/>
          <w:bCs/>
          <w:color w:val="444444"/>
          <w:sz w:val="16"/>
          <w:szCs w:val="16"/>
          <w:lang w:eastAsia="ru-RU"/>
        </w:rPr>
        <w:br/>
        <w:t>от 16 апреля 2012 года N 106-пр</w:t>
      </w:r>
      <w:proofErr w:type="gramStart"/>
      <w:r w:rsidRPr="003D16FF">
        <w:rPr>
          <w:rFonts w:ascii="Arial" w:eastAsia="Times New Roman" w:hAnsi="Arial" w:cs="Arial"/>
          <w:b/>
          <w:bCs/>
          <w:color w:val="444444"/>
          <w:sz w:val="16"/>
          <w:szCs w:val="16"/>
          <w:lang w:eastAsia="ru-RU"/>
        </w:rPr>
        <w:br/>
      </w:r>
      <w:r w:rsidRPr="003D16FF">
        <w:rPr>
          <w:rFonts w:ascii="Arial" w:eastAsia="Times New Roman" w:hAnsi="Arial" w:cs="Arial"/>
          <w:b/>
          <w:bCs/>
          <w:color w:val="444444"/>
          <w:sz w:val="16"/>
          <w:szCs w:val="16"/>
          <w:lang w:eastAsia="ru-RU"/>
        </w:rPr>
        <w:br/>
      </w:r>
      <w:r w:rsidRPr="003D16FF">
        <w:rPr>
          <w:rFonts w:ascii="Arial" w:eastAsia="Times New Roman" w:hAnsi="Arial" w:cs="Arial"/>
          <w:b/>
          <w:bCs/>
          <w:color w:val="444444"/>
          <w:sz w:val="16"/>
          <w:szCs w:val="16"/>
          <w:lang w:eastAsia="ru-RU"/>
        </w:rPr>
        <w:br/>
        <w:t>О</w:t>
      </w:r>
      <w:proofErr w:type="gramEnd"/>
      <w:r w:rsidRPr="003D16FF">
        <w:rPr>
          <w:rFonts w:ascii="Arial" w:eastAsia="Times New Roman" w:hAnsi="Arial" w:cs="Arial"/>
          <w:b/>
          <w:bCs/>
          <w:color w:val="444444"/>
          <w:sz w:val="16"/>
          <w:szCs w:val="16"/>
          <w:lang w:eastAsia="ru-RU"/>
        </w:rPr>
        <w:t xml:space="preserve"> Порядке заключения договоров купли-продажи лесных насаждений для собственных нужд граждан на территории Хабаровского края</w:t>
      </w:r>
    </w:p>
    <w:p w:rsidR="003D16FF" w:rsidRPr="003D16FF" w:rsidRDefault="003D16FF" w:rsidP="003D16FF">
      <w:pPr>
        <w:spacing w:after="0" w:line="240" w:lineRule="auto"/>
        <w:jc w:val="center"/>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(с изменениями на 24 июня 2022 года)</w:t>
      </w:r>
    </w:p>
    <w:p w:rsidR="003D16FF" w:rsidRPr="003D16FF" w:rsidRDefault="003D16FF" w:rsidP="003D16FF">
      <w:pPr>
        <w:spacing w:after="0" w:line="240" w:lineRule="auto"/>
        <w:jc w:val="center"/>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(в ред. </w:t>
      </w:r>
      <w:hyperlink r:id="rId4" w:history="1">
        <w:r w:rsidRPr="003D16FF">
          <w:rPr>
            <w:rFonts w:ascii="Arial" w:eastAsia="Times New Roman" w:hAnsi="Arial" w:cs="Arial"/>
            <w:color w:val="3451A0"/>
            <w:sz w:val="16"/>
            <w:u w:val="single"/>
            <w:lang w:eastAsia="ru-RU"/>
          </w:rPr>
          <w:t>постановлений Правительства Хабаровского края от 05.11.2013 N 367-пр</w:t>
        </w:r>
      </w:hyperlink>
      <w:r w:rsidRPr="003D16FF">
        <w:rPr>
          <w:rFonts w:ascii="Arial" w:eastAsia="Times New Roman" w:hAnsi="Arial" w:cs="Arial"/>
          <w:color w:val="444444"/>
          <w:sz w:val="16"/>
          <w:szCs w:val="16"/>
          <w:lang w:eastAsia="ru-RU"/>
        </w:rPr>
        <w:t>, </w:t>
      </w:r>
      <w:hyperlink r:id="rId5" w:history="1">
        <w:r w:rsidRPr="003D16FF">
          <w:rPr>
            <w:rFonts w:ascii="Arial" w:eastAsia="Times New Roman" w:hAnsi="Arial" w:cs="Arial"/>
            <w:color w:val="3451A0"/>
            <w:sz w:val="16"/>
            <w:u w:val="single"/>
            <w:lang w:eastAsia="ru-RU"/>
          </w:rPr>
          <w:t>от 29.04.2016 N 118-пр</w:t>
        </w:r>
      </w:hyperlink>
      <w:r w:rsidRPr="003D16FF">
        <w:rPr>
          <w:rFonts w:ascii="Arial" w:eastAsia="Times New Roman" w:hAnsi="Arial" w:cs="Arial"/>
          <w:color w:val="444444"/>
          <w:sz w:val="16"/>
          <w:szCs w:val="16"/>
          <w:lang w:eastAsia="ru-RU"/>
        </w:rPr>
        <w:t>, </w:t>
      </w:r>
      <w:hyperlink r:id="rId6" w:history="1">
        <w:r w:rsidRPr="003D16FF">
          <w:rPr>
            <w:rFonts w:ascii="Arial" w:eastAsia="Times New Roman" w:hAnsi="Arial" w:cs="Arial"/>
            <w:color w:val="3451A0"/>
            <w:sz w:val="16"/>
            <w:u w:val="single"/>
            <w:lang w:eastAsia="ru-RU"/>
          </w:rPr>
          <w:t>от 30.04.2021 N 151-пр</w:t>
        </w:r>
      </w:hyperlink>
      <w:r w:rsidRPr="003D16FF">
        <w:rPr>
          <w:rFonts w:ascii="Arial" w:eastAsia="Times New Roman" w:hAnsi="Arial" w:cs="Arial"/>
          <w:color w:val="444444"/>
          <w:sz w:val="16"/>
          <w:szCs w:val="16"/>
          <w:lang w:eastAsia="ru-RU"/>
        </w:rPr>
        <w:t>, </w:t>
      </w:r>
      <w:hyperlink r:id="rId7" w:history="1">
        <w:r w:rsidRPr="003D16FF">
          <w:rPr>
            <w:rFonts w:ascii="Arial" w:eastAsia="Times New Roman" w:hAnsi="Arial" w:cs="Arial"/>
            <w:color w:val="3451A0"/>
            <w:sz w:val="16"/>
            <w:u w:val="single"/>
            <w:lang w:eastAsia="ru-RU"/>
          </w:rPr>
          <w:t>от 24.06.2022 N 309-пр</w:t>
        </w:r>
      </w:hyperlink>
      <w:r w:rsidRPr="003D16FF">
        <w:rPr>
          <w:rFonts w:ascii="Arial" w:eastAsia="Times New Roman" w:hAnsi="Arial" w:cs="Arial"/>
          <w:color w:val="444444"/>
          <w:sz w:val="16"/>
          <w:szCs w:val="16"/>
          <w:lang w:eastAsia="ru-RU"/>
        </w:rPr>
        <w:t>)</w:t>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br/>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В целях совершенствования нормативной правовой базы Хабаровского края, в соответствии с частью 4 статьи 77 </w:t>
      </w:r>
      <w:hyperlink r:id="rId8" w:anchor="64U0IK" w:history="1">
        <w:r w:rsidRPr="003D16FF">
          <w:rPr>
            <w:rFonts w:ascii="Arial" w:eastAsia="Times New Roman" w:hAnsi="Arial" w:cs="Arial"/>
            <w:color w:val="3451A0"/>
            <w:sz w:val="16"/>
            <w:u w:val="single"/>
            <w:lang w:eastAsia="ru-RU"/>
          </w:rPr>
          <w:t>Лесного кодекса Российской Федерации</w:t>
        </w:r>
      </w:hyperlink>
      <w:r w:rsidRPr="003D16FF">
        <w:rPr>
          <w:rFonts w:ascii="Arial" w:eastAsia="Times New Roman" w:hAnsi="Arial" w:cs="Arial"/>
          <w:color w:val="444444"/>
          <w:sz w:val="16"/>
          <w:szCs w:val="16"/>
          <w:lang w:eastAsia="ru-RU"/>
        </w:rPr>
        <w:t> Правительство края постановляет:</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(в ред. </w:t>
      </w:r>
      <w:hyperlink r:id="rId9" w:history="1">
        <w:r w:rsidRPr="003D16FF">
          <w:rPr>
            <w:rFonts w:ascii="Arial" w:eastAsia="Times New Roman" w:hAnsi="Arial" w:cs="Arial"/>
            <w:color w:val="3451A0"/>
            <w:sz w:val="16"/>
            <w:u w:val="single"/>
            <w:lang w:eastAsia="ru-RU"/>
          </w:rPr>
          <w:t>постановления Правительства Хабаровского края от 30.04.2021 N 151-пр</w:t>
        </w:r>
      </w:hyperlink>
      <w:r w:rsidRPr="003D16FF">
        <w:rPr>
          <w:rFonts w:ascii="Arial" w:eastAsia="Times New Roman" w:hAnsi="Arial" w:cs="Arial"/>
          <w:color w:val="444444"/>
          <w:sz w:val="16"/>
          <w:szCs w:val="16"/>
          <w:lang w:eastAsia="ru-RU"/>
        </w:rPr>
        <w:t>)</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1. Утвердить прилагаемый Порядок заключения договоров купли-продажи лесных насаждений для собственных нужд граждан на территории Хабаровского края.</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2. Признать утратившими силу постановления Правительства Хабаровского края:</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FA7E11" w:rsidP="003D16FF">
      <w:pPr>
        <w:spacing w:after="0" w:line="240" w:lineRule="auto"/>
        <w:ind w:firstLine="480"/>
        <w:textAlignment w:val="baseline"/>
        <w:rPr>
          <w:rFonts w:ascii="Arial" w:eastAsia="Times New Roman" w:hAnsi="Arial" w:cs="Arial"/>
          <w:color w:val="444444"/>
          <w:sz w:val="16"/>
          <w:szCs w:val="16"/>
          <w:lang w:eastAsia="ru-RU"/>
        </w:rPr>
      </w:pPr>
      <w:hyperlink r:id="rId10" w:history="1">
        <w:r w:rsidR="003D16FF" w:rsidRPr="003D16FF">
          <w:rPr>
            <w:rFonts w:ascii="Arial" w:eastAsia="Times New Roman" w:hAnsi="Arial" w:cs="Arial"/>
            <w:color w:val="3451A0"/>
            <w:sz w:val="16"/>
            <w:u w:val="single"/>
            <w:lang w:eastAsia="ru-RU"/>
          </w:rPr>
          <w:t>от 22 октября 2007 г. N 206-пр "О Порядке заключения договоров купли-продажи лесных насаждений для собственных нужд граждан на территории Хабаровского края"</w:t>
        </w:r>
      </w:hyperlink>
      <w:r w:rsidR="003D16FF" w:rsidRPr="003D16FF">
        <w:rPr>
          <w:rFonts w:ascii="Arial" w:eastAsia="Times New Roman" w:hAnsi="Arial" w:cs="Arial"/>
          <w:color w:val="444444"/>
          <w:sz w:val="16"/>
          <w:szCs w:val="16"/>
          <w:lang w:eastAsia="ru-RU"/>
        </w:rPr>
        <w:t>;</w:t>
      </w:r>
      <w:r w:rsidR="003D16FF"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FA7E11" w:rsidP="003D16FF">
      <w:pPr>
        <w:spacing w:after="0" w:line="240" w:lineRule="auto"/>
        <w:ind w:firstLine="480"/>
        <w:textAlignment w:val="baseline"/>
        <w:rPr>
          <w:rFonts w:ascii="Arial" w:eastAsia="Times New Roman" w:hAnsi="Arial" w:cs="Arial"/>
          <w:color w:val="444444"/>
          <w:sz w:val="16"/>
          <w:szCs w:val="16"/>
          <w:lang w:eastAsia="ru-RU"/>
        </w:rPr>
      </w:pPr>
      <w:hyperlink r:id="rId11" w:history="1">
        <w:r w:rsidR="003D16FF" w:rsidRPr="003D16FF">
          <w:rPr>
            <w:rFonts w:ascii="Arial" w:eastAsia="Times New Roman" w:hAnsi="Arial" w:cs="Arial"/>
            <w:color w:val="3451A0"/>
            <w:sz w:val="16"/>
            <w:u w:val="single"/>
            <w:lang w:eastAsia="ru-RU"/>
          </w:rPr>
          <w:t>от 04 июля 2008 г. N 159-пр "О признании утратившим силу пункта 3 Порядка заключения договоров купли-продажи лесных насаждений для собственных нужд граждан на территории Хабаровского края, утвержденного постановлением Правительства Хабаровского края от 22 октября 2007 г. N 206-пр"</w:t>
        </w:r>
      </w:hyperlink>
      <w:r w:rsidR="003D16FF" w:rsidRPr="003D16FF">
        <w:rPr>
          <w:rFonts w:ascii="Arial" w:eastAsia="Times New Roman" w:hAnsi="Arial" w:cs="Arial"/>
          <w:color w:val="444444"/>
          <w:sz w:val="16"/>
          <w:szCs w:val="16"/>
          <w:lang w:eastAsia="ru-RU"/>
        </w:rPr>
        <w:t>.</w:t>
      </w:r>
      <w:r w:rsidR="003D16FF"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jc w:val="right"/>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br/>
      </w:r>
      <w:r w:rsidRPr="003D16FF">
        <w:rPr>
          <w:rFonts w:ascii="Arial" w:eastAsia="Times New Roman" w:hAnsi="Arial" w:cs="Arial"/>
          <w:color w:val="444444"/>
          <w:sz w:val="16"/>
          <w:szCs w:val="16"/>
          <w:lang w:eastAsia="ru-RU"/>
        </w:rPr>
        <w:br/>
        <w:t>Губернатор, Председатель</w:t>
      </w:r>
      <w:r w:rsidRPr="003D16FF">
        <w:rPr>
          <w:rFonts w:ascii="Arial" w:eastAsia="Times New Roman" w:hAnsi="Arial" w:cs="Arial"/>
          <w:color w:val="444444"/>
          <w:sz w:val="16"/>
          <w:szCs w:val="16"/>
          <w:lang w:eastAsia="ru-RU"/>
        </w:rPr>
        <w:br/>
        <w:t>Правительства края</w:t>
      </w:r>
      <w:r w:rsidRPr="003D16FF">
        <w:rPr>
          <w:rFonts w:ascii="Arial" w:eastAsia="Times New Roman" w:hAnsi="Arial" w:cs="Arial"/>
          <w:color w:val="444444"/>
          <w:sz w:val="16"/>
          <w:szCs w:val="16"/>
          <w:lang w:eastAsia="ru-RU"/>
        </w:rPr>
        <w:br/>
      </w:r>
      <w:proofErr w:type="spellStart"/>
      <w:r w:rsidRPr="003D16FF">
        <w:rPr>
          <w:rFonts w:ascii="Arial" w:eastAsia="Times New Roman" w:hAnsi="Arial" w:cs="Arial"/>
          <w:color w:val="444444"/>
          <w:sz w:val="16"/>
          <w:szCs w:val="16"/>
          <w:lang w:eastAsia="ru-RU"/>
        </w:rPr>
        <w:t>В.И.Шпорт</w:t>
      </w:r>
      <w:proofErr w:type="spellEnd"/>
    </w:p>
    <w:p w:rsidR="003D16FF" w:rsidRPr="003D16FF" w:rsidRDefault="003D16FF" w:rsidP="003D16FF">
      <w:pPr>
        <w:spacing w:after="240" w:line="240" w:lineRule="auto"/>
        <w:jc w:val="right"/>
        <w:textAlignment w:val="baseline"/>
        <w:outlineLvl w:val="1"/>
        <w:rPr>
          <w:rFonts w:ascii="Arial" w:eastAsia="Times New Roman" w:hAnsi="Arial" w:cs="Arial"/>
          <w:b/>
          <w:bCs/>
          <w:color w:val="444444"/>
          <w:sz w:val="16"/>
          <w:szCs w:val="16"/>
          <w:lang w:eastAsia="ru-RU"/>
        </w:rPr>
      </w:pPr>
      <w:r w:rsidRPr="003D16FF">
        <w:rPr>
          <w:rFonts w:ascii="Arial" w:eastAsia="Times New Roman" w:hAnsi="Arial" w:cs="Arial"/>
          <w:b/>
          <w:bCs/>
          <w:color w:val="444444"/>
          <w:sz w:val="16"/>
          <w:szCs w:val="16"/>
          <w:lang w:eastAsia="ru-RU"/>
        </w:rPr>
        <w:br/>
      </w:r>
      <w:r w:rsidRPr="003D16FF">
        <w:rPr>
          <w:rFonts w:ascii="Arial" w:eastAsia="Times New Roman" w:hAnsi="Arial" w:cs="Arial"/>
          <w:b/>
          <w:bCs/>
          <w:color w:val="444444"/>
          <w:sz w:val="16"/>
          <w:szCs w:val="16"/>
          <w:lang w:eastAsia="ru-RU"/>
        </w:rPr>
        <w:br/>
        <w:t>УТВЕРЖДЕН</w:t>
      </w:r>
      <w:r w:rsidRPr="003D16FF">
        <w:rPr>
          <w:rFonts w:ascii="Arial" w:eastAsia="Times New Roman" w:hAnsi="Arial" w:cs="Arial"/>
          <w:b/>
          <w:bCs/>
          <w:color w:val="444444"/>
          <w:sz w:val="16"/>
          <w:szCs w:val="16"/>
          <w:lang w:eastAsia="ru-RU"/>
        </w:rPr>
        <w:br/>
        <w:t>Постановлением</w:t>
      </w:r>
      <w:r w:rsidRPr="003D16FF">
        <w:rPr>
          <w:rFonts w:ascii="Arial" w:eastAsia="Times New Roman" w:hAnsi="Arial" w:cs="Arial"/>
          <w:b/>
          <w:bCs/>
          <w:color w:val="444444"/>
          <w:sz w:val="16"/>
          <w:szCs w:val="16"/>
          <w:lang w:eastAsia="ru-RU"/>
        </w:rPr>
        <w:br/>
        <w:t>Правительства Хабаровского края</w:t>
      </w:r>
      <w:r w:rsidRPr="003D16FF">
        <w:rPr>
          <w:rFonts w:ascii="Arial" w:eastAsia="Times New Roman" w:hAnsi="Arial" w:cs="Arial"/>
          <w:b/>
          <w:bCs/>
          <w:color w:val="444444"/>
          <w:sz w:val="16"/>
          <w:szCs w:val="16"/>
          <w:lang w:eastAsia="ru-RU"/>
        </w:rPr>
        <w:br/>
        <w:t>от 16 апреля 2012 г. N 106-пр</w:t>
      </w:r>
    </w:p>
    <w:p w:rsidR="003D16FF" w:rsidRPr="003D16FF" w:rsidRDefault="003D16FF" w:rsidP="003D16FF">
      <w:pPr>
        <w:spacing w:after="240" w:line="240" w:lineRule="auto"/>
        <w:jc w:val="center"/>
        <w:textAlignment w:val="baseline"/>
        <w:rPr>
          <w:rFonts w:ascii="Arial" w:eastAsia="Times New Roman" w:hAnsi="Arial" w:cs="Arial"/>
          <w:b/>
          <w:bCs/>
          <w:color w:val="444444"/>
          <w:sz w:val="16"/>
          <w:szCs w:val="16"/>
          <w:lang w:eastAsia="ru-RU"/>
        </w:rPr>
      </w:pPr>
      <w:r w:rsidRPr="003D16FF">
        <w:rPr>
          <w:rFonts w:ascii="Arial" w:eastAsia="Times New Roman" w:hAnsi="Arial" w:cs="Arial"/>
          <w:b/>
          <w:bCs/>
          <w:color w:val="444444"/>
          <w:sz w:val="16"/>
          <w:szCs w:val="16"/>
          <w:lang w:eastAsia="ru-RU"/>
        </w:rPr>
        <w:br/>
      </w:r>
      <w:r w:rsidRPr="003D16FF">
        <w:rPr>
          <w:rFonts w:ascii="Arial" w:eastAsia="Times New Roman" w:hAnsi="Arial" w:cs="Arial"/>
          <w:b/>
          <w:bCs/>
          <w:color w:val="444444"/>
          <w:sz w:val="16"/>
          <w:szCs w:val="16"/>
          <w:lang w:eastAsia="ru-RU"/>
        </w:rPr>
        <w:br/>
        <w:t>ПОРЯДОК ЗАКЛЮЧЕНИЯ ДОГОВОРОВ КУПЛИ-ПРОДАЖИ ЛЕСНЫХ НАСАЖДЕНИЙ ДЛЯ СОБСТВЕННЫХ НУЖД ГРАЖДАН НА ТЕРРИТОРИИ ХАБАРОВСКОГО КРАЯ</w:t>
      </w:r>
    </w:p>
    <w:p w:rsidR="003D16FF" w:rsidRPr="003D16FF" w:rsidRDefault="003D16FF" w:rsidP="003D16FF">
      <w:pPr>
        <w:spacing w:after="0" w:line="240" w:lineRule="auto"/>
        <w:jc w:val="center"/>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(в ред. </w:t>
      </w:r>
      <w:hyperlink r:id="rId12" w:history="1">
        <w:r w:rsidRPr="003D16FF">
          <w:rPr>
            <w:rFonts w:ascii="Arial" w:eastAsia="Times New Roman" w:hAnsi="Arial" w:cs="Arial"/>
            <w:color w:val="3451A0"/>
            <w:sz w:val="16"/>
            <w:u w:val="single"/>
            <w:lang w:eastAsia="ru-RU"/>
          </w:rPr>
          <w:t>постановлений Правительства Хабаровского края от 05.11.2013 N 367-пр</w:t>
        </w:r>
      </w:hyperlink>
      <w:r w:rsidRPr="003D16FF">
        <w:rPr>
          <w:rFonts w:ascii="Arial" w:eastAsia="Times New Roman" w:hAnsi="Arial" w:cs="Arial"/>
          <w:color w:val="444444"/>
          <w:sz w:val="16"/>
          <w:szCs w:val="16"/>
          <w:lang w:eastAsia="ru-RU"/>
        </w:rPr>
        <w:t>, </w:t>
      </w:r>
      <w:hyperlink r:id="rId13" w:history="1">
        <w:r w:rsidRPr="003D16FF">
          <w:rPr>
            <w:rFonts w:ascii="Arial" w:eastAsia="Times New Roman" w:hAnsi="Arial" w:cs="Arial"/>
            <w:color w:val="3451A0"/>
            <w:sz w:val="16"/>
            <w:u w:val="single"/>
            <w:lang w:eastAsia="ru-RU"/>
          </w:rPr>
          <w:t>от 29.04.2016 N 118-пр</w:t>
        </w:r>
      </w:hyperlink>
      <w:r w:rsidRPr="003D16FF">
        <w:rPr>
          <w:rFonts w:ascii="Arial" w:eastAsia="Times New Roman" w:hAnsi="Arial" w:cs="Arial"/>
          <w:color w:val="444444"/>
          <w:sz w:val="16"/>
          <w:szCs w:val="16"/>
          <w:lang w:eastAsia="ru-RU"/>
        </w:rPr>
        <w:t>, </w:t>
      </w:r>
      <w:hyperlink r:id="rId14" w:history="1">
        <w:r w:rsidRPr="003D16FF">
          <w:rPr>
            <w:rFonts w:ascii="Arial" w:eastAsia="Times New Roman" w:hAnsi="Arial" w:cs="Arial"/>
            <w:color w:val="3451A0"/>
            <w:sz w:val="16"/>
            <w:u w:val="single"/>
            <w:lang w:eastAsia="ru-RU"/>
          </w:rPr>
          <w:t>от 30.04.2021 N 151-пр</w:t>
        </w:r>
      </w:hyperlink>
      <w:r w:rsidRPr="003D16FF">
        <w:rPr>
          <w:rFonts w:ascii="Arial" w:eastAsia="Times New Roman" w:hAnsi="Arial" w:cs="Arial"/>
          <w:color w:val="444444"/>
          <w:sz w:val="16"/>
          <w:szCs w:val="16"/>
          <w:lang w:eastAsia="ru-RU"/>
        </w:rPr>
        <w:t>, </w:t>
      </w:r>
      <w:hyperlink r:id="rId15" w:history="1">
        <w:r w:rsidRPr="003D16FF">
          <w:rPr>
            <w:rFonts w:ascii="Arial" w:eastAsia="Times New Roman" w:hAnsi="Arial" w:cs="Arial"/>
            <w:color w:val="3451A0"/>
            <w:sz w:val="16"/>
            <w:u w:val="single"/>
            <w:lang w:eastAsia="ru-RU"/>
          </w:rPr>
          <w:t>от 24.06.2022 N 309-пр</w:t>
        </w:r>
      </w:hyperlink>
      <w:r w:rsidRPr="003D16FF">
        <w:rPr>
          <w:rFonts w:ascii="Arial" w:eastAsia="Times New Roman" w:hAnsi="Arial" w:cs="Arial"/>
          <w:color w:val="444444"/>
          <w:sz w:val="16"/>
          <w:szCs w:val="16"/>
          <w:lang w:eastAsia="ru-RU"/>
        </w:rPr>
        <w:t>)</w:t>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 xml:space="preserve">1. </w:t>
      </w:r>
      <w:proofErr w:type="gramStart"/>
      <w:r w:rsidRPr="003D16FF">
        <w:rPr>
          <w:rFonts w:ascii="Arial" w:eastAsia="Times New Roman" w:hAnsi="Arial" w:cs="Arial"/>
          <w:color w:val="444444"/>
          <w:sz w:val="16"/>
          <w:szCs w:val="16"/>
          <w:lang w:eastAsia="ru-RU"/>
        </w:rPr>
        <w:t>Настоящий Порядок разработан в целях реализации части 4 статьи 77 </w:t>
      </w:r>
      <w:hyperlink r:id="rId16" w:anchor="64U0IK" w:history="1">
        <w:r w:rsidRPr="003D16FF">
          <w:rPr>
            <w:rFonts w:ascii="Arial" w:eastAsia="Times New Roman" w:hAnsi="Arial" w:cs="Arial"/>
            <w:color w:val="3451A0"/>
            <w:sz w:val="16"/>
            <w:u w:val="single"/>
            <w:lang w:eastAsia="ru-RU"/>
          </w:rPr>
          <w:t>Лесного кодекса Российской Федерации</w:t>
        </w:r>
      </w:hyperlink>
      <w:r w:rsidRPr="003D16FF">
        <w:rPr>
          <w:rFonts w:ascii="Arial" w:eastAsia="Times New Roman" w:hAnsi="Arial" w:cs="Arial"/>
          <w:color w:val="444444"/>
          <w:sz w:val="16"/>
          <w:szCs w:val="16"/>
          <w:lang w:eastAsia="ru-RU"/>
        </w:rPr>
        <w:t>, </w:t>
      </w:r>
      <w:hyperlink r:id="rId17" w:history="1">
        <w:r w:rsidRPr="003D16FF">
          <w:rPr>
            <w:rFonts w:ascii="Arial" w:eastAsia="Times New Roman" w:hAnsi="Arial" w:cs="Arial"/>
            <w:color w:val="3451A0"/>
            <w:sz w:val="16"/>
            <w:u w:val="single"/>
            <w:lang w:eastAsia="ru-RU"/>
          </w:rPr>
          <w:t>Закона Хабаровского края от 14 ноября 2007 г. N 159 "О порядке и нормативах заготовки гражданами древесины для собственных нужд на территории Хабаровского края"</w:t>
        </w:r>
      </w:hyperlink>
      <w:r w:rsidRPr="003D16FF">
        <w:rPr>
          <w:rFonts w:ascii="Arial" w:eastAsia="Times New Roman" w:hAnsi="Arial" w:cs="Arial"/>
          <w:color w:val="444444"/>
          <w:sz w:val="16"/>
          <w:szCs w:val="16"/>
          <w:lang w:eastAsia="ru-RU"/>
        </w:rPr>
        <w:t> и устанавливает порядок заключения договоров купли-продажи лесных насаждений для собственных нужд граждан в отношении лесных насаждений, расположенных на землях лесного фонда на</w:t>
      </w:r>
      <w:proofErr w:type="gramEnd"/>
      <w:r w:rsidRPr="003D16FF">
        <w:rPr>
          <w:rFonts w:ascii="Arial" w:eastAsia="Times New Roman" w:hAnsi="Arial" w:cs="Arial"/>
          <w:color w:val="444444"/>
          <w:sz w:val="16"/>
          <w:szCs w:val="16"/>
          <w:lang w:eastAsia="ru-RU"/>
        </w:rPr>
        <w:t xml:space="preserve"> территории Хабаровского края, находящихся в государственной собственности (за исключением особо охраняемых природных территорий федерального значения).</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(п. 1 в ред. </w:t>
      </w:r>
      <w:hyperlink r:id="rId18" w:history="1">
        <w:r w:rsidRPr="003D16FF">
          <w:rPr>
            <w:rFonts w:ascii="Arial" w:eastAsia="Times New Roman" w:hAnsi="Arial" w:cs="Arial"/>
            <w:color w:val="3451A0"/>
            <w:sz w:val="16"/>
            <w:u w:val="single"/>
            <w:lang w:eastAsia="ru-RU"/>
          </w:rPr>
          <w:t>постановления Правительства Хабаровского края от 30.04.2021 N 151-пр</w:t>
        </w:r>
      </w:hyperlink>
      <w:r w:rsidRPr="003D16FF">
        <w:rPr>
          <w:rFonts w:ascii="Arial" w:eastAsia="Times New Roman" w:hAnsi="Arial" w:cs="Arial"/>
          <w:color w:val="444444"/>
          <w:sz w:val="16"/>
          <w:szCs w:val="16"/>
          <w:lang w:eastAsia="ru-RU"/>
        </w:rPr>
        <w:t>)</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2. Договор купли-продажи лесных насаждений для собственных нужд граждан (далее также - договор) заключается министерством лесного хозяйства и лесопереработки Хабаровского края (далее - Министерство) в лице подведомственных ему краевых государственных казенных учреждений - лесничеств (далее - лесничество) с гражданином, заинтересованным в заготовке древесины для собственных нужд. Основанием для заключения договора является приказ Министерства об обеспечении отводов лесосек на очередной год.</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lastRenderedPageBreak/>
        <w:t>(в ред. </w:t>
      </w:r>
      <w:hyperlink r:id="rId19" w:history="1">
        <w:r w:rsidRPr="003D16FF">
          <w:rPr>
            <w:rFonts w:ascii="Arial" w:eastAsia="Times New Roman" w:hAnsi="Arial" w:cs="Arial"/>
            <w:color w:val="3451A0"/>
            <w:sz w:val="16"/>
            <w:u w:val="single"/>
            <w:lang w:eastAsia="ru-RU"/>
          </w:rPr>
          <w:t>постановления Правительства Хабаровского края от 24.06.2022 N 309-пр</w:t>
        </w:r>
      </w:hyperlink>
      <w:r w:rsidRPr="003D16FF">
        <w:rPr>
          <w:rFonts w:ascii="Arial" w:eastAsia="Times New Roman" w:hAnsi="Arial" w:cs="Arial"/>
          <w:color w:val="444444"/>
          <w:sz w:val="16"/>
          <w:szCs w:val="16"/>
          <w:lang w:eastAsia="ru-RU"/>
        </w:rPr>
        <w:t>)</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Договор заключается в соответствии с типовым договором купли-продажи лесных насаждений, утвержденным уполномоченным федеральным органом исполнительной власти.</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(п. 2 в ред. </w:t>
      </w:r>
      <w:hyperlink r:id="rId20" w:history="1">
        <w:r w:rsidRPr="003D16FF">
          <w:rPr>
            <w:rFonts w:ascii="Arial" w:eastAsia="Times New Roman" w:hAnsi="Arial" w:cs="Arial"/>
            <w:color w:val="3451A0"/>
            <w:sz w:val="16"/>
            <w:u w:val="single"/>
            <w:lang w:eastAsia="ru-RU"/>
          </w:rPr>
          <w:t>постановления Правительства Хабаровского края от 30.04.2021 N 151-пр</w:t>
        </w:r>
      </w:hyperlink>
      <w:r w:rsidRPr="003D16FF">
        <w:rPr>
          <w:rFonts w:ascii="Arial" w:eastAsia="Times New Roman" w:hAnsi="Arial" w:cs="Arial"/>
          <w:color w:val="444444"/>
          <w:sz w:val="16"/>
          <w:szCs w:val="16"/>
          <w:lang w:eastAsia="ru-RU"/>
        </w:rPr>
        <w:t>)</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3. Договор заключается для обеспечения возможности гражданам осуществлять заготовку древесины для целей:</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1) отопления жилых помещений;</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2) возведения (строительства) индивидуальных жилых домов;</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3) возведения (строительства) надворных построек;</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4) ремонта и реконструкции индивидуальных жилых домов и надворных построек;</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5) иных целей.</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(п. 3 в ред. </w:t>
      </w:r>
      <w:hyperlink r:id="rId21" w:history="1">
        <w:r w:rsidRPr="003D16FF">
          <w:rPr>
            <w:rFonts w:ascii="Arial" w:eastAsia="Times New Roman" w:hAnsi="Arial" w:cs="Arial"/>
            <w:color w:val="3451A0"/>
            <w:sz w:val="16"/>
            <w:u w:val="single"/>
            <w:lang w:eastAsia="ru-RU"/>
          </w:rPr>
          <w:t>постановления Правительства Хабаровского края от 05.11.2013 N 367-пр</w:t>
        </w:r>
      </w:hyperlink>
      <w:r w:rsidRPr="003D16FF">
        <w:rPr>
          <w:rFonts w:ascii="Arial" w:eastAsia="Times New Roman" w:hAnsi="Arial" w:cs="Arial"/>
          <w:color w:val="444444"/>
          <w:sz w:val="16"/>
          <w:szCs w:val="16"/>
          <w:lang w:eastAsia="ru-RU"/>
        </w:rPr>
        <w:t>)</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 xml:space="preserve">4. </w:t>
      </w:r>
      <w:proofErr w:type="gramStart"/>
      <w:r w:rsidRPr="003D16FF">
        <w:rPr>
          <w:rFonts w:ascii="Arial" w:eastAsia="Times New Roman" w:hAnsi="Arial" w:cs="Arial"/>
          <w:color w:val="444444"/>
          <w:sz w:val="16"/>
          <w:szCs w:val="16"/>
          <w:lang w:eastAsia="ru-RU"/>
        </w:rPr>
        <w:t>Договор купли-продажи лесных насаждений для собственных нужд граждан, заключенный в соответствии с настоящим Порядком, является основанием для выполнения работ по заготовке древесины для собственных нужд (рубке отведенных лесных насаждений, их трелевке, вывозу древесины из леса, очистке мест рубок от порубочных остатков, сдаче мест рубок лесничеству) в целях, указанных в пункте 3 настоящего Порядка.</w:t>
      </w:r>
      <w:r w:rsidRPr="003D16FF">
        <w:rPr>
          <w:rFonts w:ascii="Arial" w:eastAsia="Times New Roman" w:hAnsi="Arial" w:cs="Arial"/>
          <w:color w:val="444444"/>
          <w:sz w:val="16"/>
          <w:szCs w:val="16"/>
          <w:lang w:eastAsia="ru-RU"/>
        </w:rPr>
        <w:br/>
      </w:r>
      <w:proofErr w:type="gramEnd"/>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 xml:space="preserve">5. </w:t>
      </w:r>
      <w:proofErr w:type="gramStart"/>
      <w:r w:rsidRPr="003D16FF">
        <w:rPr>
          <w:rFonts w:ascii="Arial" w:eastAsia="Times New Roman" w:hAnsi="Arial" w:cs="Arial"/>
          <w:color w:val="444444"/>
          <w:sz w:val="16"/>
          <w:szCs w:val="16"/>
          <w:lang w:eastAsia="ru-RU"/>
        </w:rPr>
        <w:t>Заявление о заключении договора подается гражданами в лесничество, в ведении которого находится территория, на которой расположено жилое помещение, требующее отопления, либо земельный участок, на котором планируется строительство индивидуального жилого дома и надворных построек, либо индивидуальный жилой дом и надворные постройки, требующие ремонта и реконструкции, или требуется древесина для иных целей, а в случае отсутствия такого лесничества - в лесничество, в ведении</w:t>
      </w:r>
      <w:proofErr w:type="gramEnd"/>
      <w:r w:rsidRPr="003D16FF">
        <w:rPr>
          <w:rFonts w:ascii="Arial" w:eastAsia="Times New Roman" w:hAnsi="Arial" w:cs="Arial"/>
          <w:color w:val="444444"/>
          <w:sz w:val="16"/>
          <w:szCs w:val="16"/>
          <w:lang w:eastAsia="ru-RU"/>
        </w:rPr>
        <w:t xml:space="preserve"> которого находится территория, граничащая с территорией планируемого использования.</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В случае отказа в заключени</w:t>
      </w:r>
      <w:proofErr w:type="gramStart"/>
      <w:r w:rsidRPr="003D16FF">
        <w:rPr>
          <w:rFonts w:ascii="Arial" w:eastAsia="Times New Roman" w:hAnsi="Arial" w:cs="Arial"/>
          <w:color w:val="444444"/>
          <w:sz w:val="16"/>
          <w:szCs w:val="16"/>
          <w:lang w:eastAsia="ru-RU"/>
        </w:rPr>
        <w:t>и</w:t>
      </w:r>
      <w:proofErr w:type="gramEnd"/>
      <w:r w:rsidRPr="003D16FF">
        <w:rPr>
          <w:rFonts w:ascii="Arial" w:eastAsia="Times New Roman" w:hAnsi="Arial" w:cs="Arial"/>
          <w:color w:val="444444"/>
          <w:sz w:val="16"/>
          <w:szCs w:val="16"/>
          <w:lang w:eastAsia="ru-RU"/>
        </w:rPr>
        <w:t xml:space="preserve"> договора по основаниям, указанным в подпунктах 4, 5 пункта 11 настоящего Порядка, заявление о заключении договора подается в лесничество, в ведении которого находится территория, граничащая с территорией, подведомственной лесничеству, при обращении в которое был получен отказ в заключении договора.</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Заявление о заключении договора подается с копией документа, удостоверяющего личность заявителя (в случае подачи заявления представителем заявителя - с приложением документа, оформленного в соответствии с законодательством Российской Федерации, подтверждающего его полномочия).</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(п. 5 в ред. </w:t>
      </w:r>
      <w:hyperlink r:id="rId22" w:history="1">
        <w:r w:rsidRPr="003D16FF">
          <w:rPr>
            <w:rFonts w:ascii="Arial" w:eastAsia="Times New Roman" w:hAnsi="Arial" w:cs="Arial"/>
            <w:color w:val="3451A0"/>
            <w:sz w:val="16"/>
            <w:u w:val="single"/>
            <w:lang w:eastAsia="ru-RU"/>
          </w:rPr>
          <w:t>постановления Правительства Хабаровского края от 30.04.2021 N 151-пр</w:t>
        </w:r>
      </w:hyperlink>
      <w:r w:rsidRPr="003D16FF">
        <w:rPr>
          <w:rFonts w:ascii="Arial" w:eastAsia="Times New Roman" w:hAnsi="Arial" w:cs="Arial"/>
          <w:color w:val="444444"/>
          <w:sz w:val="16"/>
          <w:szCs w:val="16"/>
          <w:lang w:eastAsia="ru-RU"/>
        </w:rPr>
        <w:t>)</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6. В заявлении о заключении договора купли-продажи лесных насаждений указываются:</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proofErr w:type="gramStart"/>
      <w:r w:rsidRPr="003D16FF">
        <w:rPr>
          <w:rFonts w:ascii="Arial" w:eastAsia="Times New Roman" w:hAnsi="Arial" w:cs="Arial"/>
          <w:color w:val="444444"/>
          <w:sz w:val="16"/>
          <w:szCs w:val="16"/>
          <w:lang w:eastAsia="ru-RU"/>
        </w:rPr>
        <w:t>1) фамилия, имя, отчество (при наличии) заявителя, место жительства, данные документа, удостоверяющего личность;</w:t>
      </w:r>
      <w:r w:rsidRPr="003D16FF">
        <w:rPr>
          <w:rFonts w:ascii="Arial" w:eastAsia="Times New Roman" w:hAnsi="Arial" w:cs="Arial"/>
          <w:color w:val="444444"/>
          <w:sz w:val="16"/>
          <w:szCs w:val="16"/>
          <w:lang w:eastAsia="ru-RU"/>
        </w:rPr>
        <w:br/>
      </w:r>
      <w:proofErr w:type="gramEnd"/>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2) наименование лесничества, в границах которого предполагается осуществить куплю лесных насаждений;</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3) цели использования, требуемый объем древесины и ее качественные показатели (деловая и (или) дровяная древесина).</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6[1]. В заявлении о заключении договора купли-продажи лесных насаждений для собственных нужд дополнительно должны быть указаны следующие сведения:</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 кадастровый номер земельного участка (при его наличии), адрес или описание местоположения земельного участка (для целей, указанных в подпунктах 2 - 5 пункта 3 настоящего Порядка);</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proofErr w:type="gramStart"/>
      <w:r w:rsidRPr="003D16FF">
        <w:rPr>
          <w:rFonts w:ascii="Arial" w:eastAsia="Times New Roman" w:hAnsi="Arial" w:cs="Arial"/>
          <w:color w:val="444444"/>
          <w:sz w:val="16"/>
          <w:szCs w:val="16"/>
          <w:lang w:eastAsia="ru-RU"/>
        </w:rPr>
        <w:t>- реквизиты</w:t>
      </w:r>
      <w:r w:rsidRPr="009F76BD">
        <w:rPr>
          <w:rFonts w:ascii="Arial" w:eastAsia="Times New Roman" w:hAnsi="Arial" w:cs="Arial"/>
          <w:color w:val="444444"/>
          <w:sz w:val="16"/>
          <w:szCs w:val="16"/>
          <w:lang w:eastAsia="ru-RU"/>
        </w:rPr>
        <w:t xml:space="preserve"> </w:t>
      </w:r>
      <w:r w:rsidRPr="009F76BD">
        <w:rPr>
          <w:rFonts w:ascii="Arial" w:eastAsia="Times New Roman" w:hAnsi="Arial" w:cs="Arial"/>
          <w:color w:val="444444"/>
          <w:sz w:val="16"/>
          <w:szCs w:val="16"/>
          <w:u w:val="single"/>
          <w:lang w:eastAsia="ru-RU"/>
        </w:rPr>
        <w:t>разрешения на строительство индивидуального жилого дома на данном земельном участке либо уведомления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Pr="009F76BD">
        <w:rPr>
          <w:rFonts w:ascii="Arial" w:eastAsia="Times New Roman" w:hAnsi="Arial" w:cs="Arial"/>
          <w:color w:val="444444"/>
          <w:sz w:val="16"/>
          <w:szCs w:val="16"/>
          <w:lang w:eastAsia="ru-RU"/>
        </w:rPr>
        <w:t xml:space="preserve"> </w:t>
      </w:r>
      <w:r w:rsidRPr="003D16FF">
        <w:rPr>
          <w:rFonts w:ascii="Arial" w:eastAsia="Times New Roman" w:hAnsi="Arial" w:cs="Arial"/>
          <w:color w:val="444444"/>
          <w:sz w:val="16"/>
          <w:szCs w:val="16"/>
          <w:lang w:eastAsia="ru-RU"/>
        </w:rPr>
        <w:t>(для целей возведения (строительства) и реконструкции индивидуальных жилых домов);</w:t>
      </w:r>
      <w:r w:rsidRPr="003D16FF">
        <w:rPr>
          <w:rFonts w:ascii="Arial" w:eastAsia="Times New Roman" w:hAnsi="Arial" w:cs="Arial"/>
          <w:color w:val="444444"/>
          <w:sz w:val="16"/>
          <w:szCs w:val="16"/>
          <w:lang w:eastAsia="ru-RU"/>
        </w:rPr>
        <w:br/>
      </w:r>
      <w:proofErr w:type="gramEnd"/>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(в ред. </w:t>
      </w:r>
      <w:hyperlink r:id="rId23" w:history="1">
        <w:r w:rsidRPr="003D16FF">
          <w:rPr>
            <w:rFonts w:ascii="Arial" w:eastAsia="Times New Roman" w:hAnsi="Arial" w:cs="Arial"/>
            <w:color w:val="3451A0"/>
            <w:sz w:val="16"/>
            <w:u w:val="single"/>
            <w:lang w:eastAsia="ru-RU"/>
          </w:rPr>
          <w:t>постановления Правительства Хабаровского края от 24.06.2022 N 309-пр</w:t>
        </w:r>
      </w:hyperlink>
      <w:r w:rsidRPr="003D16FF">
        <w:rPr>
          <w:rFonts w:ascii="Arial" w:eastAsia="Times New Roman" w:hAnsi="Arial" w:cs="Arial"/>
          <w:color w:val="444444"/>
          <w:sz w:val="16"/>
          <w:szCs w:val="16"/>
          <w:lang w:eastAsia="ru-RU"/>
        </w:rPr>
        <w:t>)</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 реквизиты документа, подтверждающего отнесение гражданина к участникам Великой Отечественной войны (гражданина, на которого законодательством распространены социальные гарантии и льготы участников Великой Отечественной войны), инвалидам I или II группы или пенсионерам, проживающим в сельской местности (наименование, номер, дата, кем выдан), в случае, если заявитель относится к указанным категориям граждан.</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 xml:space="preserve">(п. 6[1] </w:t>
      </w:r>
      <w:proofErr w:type="gramStart"/>
      <w:r w:rsidRPr="003D16FF">
        <w:rPr>
          <w:rFonts w:ascii="Arial" w:eastAsia="Times New Roman" w:hAnsi="Arial" w:cs="Arial"/>
          <w:color w:val="444444"/>
          <w:sz w:val="16"/>
          <w:szCs w:val="16"/>
          <w:lang w:eastAsia="ru-RU"/>
        </w:rPr>
        <w:t>введен</w:t>
      </w:r>
      <w:proofErr w:type="gramEnd"/>
      <w:r w:rsidRPr="003D16FF">
        <w:rPr>
          <w:rFonts w:ascii="Arial" w:eastAsia="Times New Roman" w:hAnsi="Arial" w:cs="Arial"/>
          <w:color w:val="444444"/>
          <w:sz w:val="16"/>
          <w:szCs w:val="16"/>
          <w:lang w:eastAsia="ru-RU"/>
        </w:rPr>
        <w:t> </w:t>
      </w:r>
      <w:hyperlink r:id="rId24" w:history="1">
        <w:r w:rsidRPr="003D16FF">
          <w:rPr>
            <w:rFonts w:ascii="Arial" w:eastAsia="Times New Roman" w:hAnsi="Arial" w:cs="Arial"/>
            <w:color w:val="3451A0"/>
            <w:sz w:val="16"/>
            <w:u w:val="single"/>
            <w:lang w:eastAsia="ru-RU"/>
          </w:rPr>
          <w:t>постановлением Правительства Хабаровского края от 30.04.2021 N 151-пр</w:t>
        </w:r>
      </w:hyperlink>
      <w:r w:rsidRPr="003D16FF">
        <w:rPr>
          <w:rFonts w:ascii="Arial" w:eastAsia="Times New Roman" w:hAnsi="Arial" w:cs="Arial"/>
          <w:color w:val="444444"/>
          <w:sz w:val="16"/>
          <w:szCs w:val="16"/>
          <w:lang w:eastAsia="ru-RU"/>
        </w:rPr>
        <w:t>)</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7. К заявлению о заключении договора купли-продажи лесных насаждений для собственных нужд прилагаются следующие документы:</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1) технический паспорт или иной документ, подтверждающий наличие в жилом помещении, в котором проживает заявитель, печного отопления (при наличии) (для цели, указанной в подпункте 1 пункта 3 настоящего Порядка);</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2) правоустанавливающий документ на земельный участок в случае, если права на него не зарегистрированы в Едином государственном реестре недвижимости (для целей, указанных в подпунктах 2, 3, 5 пункта 3 настоящего Порядка);</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3) документ, подтверждающий право собственности на индивидуальный жилой дом, в случае, если права на него не зарегистрированы в Едином государственном реестре недвижимости, или документ, подтверждающий право пользования индивидуальным жилым домом по договору найма (для целей, указанных в подпунктах 3 - 5 пункта 3 настоящего Порядка);</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 xml:space="preserve">4) выписка из </w:t>
      </w:r>
      <w:proofErr w:type="spellStart"/>
      <w:r w:rsidRPr="003D16FF">
        <w:rPr>
          <w:rFonts w:ascii="Arial" w:eastAsia="Times New Roman" w:hAnsi="Arial" w:cs="Arial"/>
          <w:color w:val="444444"/>
          <w:sz w:val="16"/>
          <w:szCs w:val="16"/>
          <w:lang w:eastAsia="ru-RU"/>
        </w:rPr>
        <w:t>похозяйственной</w:t>
      </w:r>
      <w:proofErr w:type="spellEnd"/>
      <w:r w:rsidRPr="003D16FF">
        <w:rPr>
          <w:rFonts w:ascii="Arial" w:eastAsia="Times New Roman" w:hAnsi="Arial" w:cs="Arial"/>
          <w:color w:val="444444"/>
          <w:sz w:val="16"/>
          <w:szCs w:val="16"/>
          <w:lang w:eastAsia="ru-RU"/>
        </w:rPr>
        <w:t xml:space="preserve"> книги об учете личного подсобного хозяйства заявителя в случае ведения им личного подсобного хозяйства (при наличии);</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5) документы, подтверждающие факт чрезвычайной ситуации, стихийного бедствия, других непредвиденных обстоятельств, возникших после заготовки гражданином древесины для собственных нужд, в результате которых повреждены или утрачены заготовленная древесина либо принадлежащее гражданину на праве собственности строение:</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 справка о пожаре (в случае пожара) (при наличии);</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 xml:space="preserve">- акт обследования жилого помещения, поврежденного в результате чрезвычайной ситуации, или акт обследования утраченного имущества граждан, пострадавших в результате чрезвычайной ситуации, или решение о признании жилого помещения </w:t>
      </w:r>
      <w:proofErr w:type="gramStart"/>
      <w:r w:rsidRPr="003D16FF">
        <w:rPr>
          <w:rFonts w:ascii="Arial" w:eastAsia="Times New Roman" w:hAnsi="Arial" w:cs="Arial"/>
          <w:color w:val="444444"/>
          <w:sz w:val="16"/>
          <w:szCs w:val="16"/>
          <w:lang w:eastAsia="ru-RU"/>
        </w:rPr>
        <w:t>непригодным</w:t>
      </w:r>
      <w:proofErr w:type="gramEnd"/>
      <w:r w:rsidRPr="003D16FF">
        <w:rPr>
          <w:rFonts w:ascii="Arial" w:eastAsia="Times New Roman" w:hAnsi="Arial" w:cs="Arial"/>
          <w:color w:val="444444"/>
          <w:sz w:val="16"/>
          <w:szCs w:val="16"/>
          <w:lang w:eastAsia="ru-RU"/>
        </w:rPr>
        <w:t xml:space="preserve"> для проживания (в случае чрезвычайной ситуации) (при наличии);</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 постановление дознавателя, следователя, судьи или определение суда о признании заявителя потерпевшим (в случае совершения в отношении заявителя противоправных действий).</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Документы, указанные в настоящем пункте, представляются заявителем в копиях, заверенных в установленном порядке, либо в копиях с одновременным предъявлением оригиналов.</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(п. 7 в ред. </w:t>
      </w:r>
      <w:hyperlink r:id="rId25" w:history="1">
        <w:r w:rsidRPr="003D16FF">
          <w:rPr>
            <w:rFonts w:ascii="Arial" w:eastAsia="Times New Roman" w:hAnsi="Arial" w:cs="Arial"/>
            <w:color w:val="3451A0"/>
            <w:sz w:val="16"/>
            <w:u w:val="single"/>
            <w:lang w:eastAsia="ru-RU"/>
          </w:rPr>
          <w:t>постановления Правительства Хабаровского края от 30.04.2021 N 151-пр</w:t>
        </w:r>
      </w:hyperlink>
      <w:r w:rsidRPr="003D16FF">
        <w:rPr>
          <w:rFonts w:ascii="Arial" w:eastAsia="Times New Roman" w:hAnsi="Arial" w:cs="Arial"/>
          <w:color w:val="444444"/>
          <w:sz w:val="16"/>
          <w:szCs w:val="16"/>
          <w:lang w:eastAsia="ru-RU"/>
        </w:rPr>
        <w:t>)</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8. Утратил силу. - </w:t>
      </w:r>
      <w:hyperlink r:id="rId26" w:history="1">
        <w:r w:rsidRPr="003D16FF">
          <w:rPr>
            <w:rFonts w:ascii="Arial" w:eastAsia="Times New Roman" w:hAnsi="Arial" w:cs="Arial"/>
            <w:color w:val="3451A0"/>
            <w:sz w:val="16"/>
            <w:u w:val="single"/>
            <w:lang w:eastAsia="ru-RU"/>
          </w:rPr>
          <w:t>Постановление Правительства Хабаровского края от 30.04.2021 N 151-пр</w:t>
        </w:r>
      </w:hyperlink>
      <w:r w:rsidRPr="003D16FF">
        <w:rPr>
          <w:rFonts w:ascii="Arial" w:eastAsia="Times New Roman" w:hAnsi="Arial" w:cs="Arial"/>
          <w:color w:val="444444"/>
          <w:sz w:val="16"/>
          <w:szCs w:val="16"/>
          <w:lang w:eastAsia="ru-RU"/>
        </w:rPr>
        <w:t>.</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9. Лесничество регистрирует поступившее заявление о заключении договора купли-продажи лесных насаждений (с перечислением прилагаемых к нему документов) в специальном журнале.</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(в ред. </w:t>
      </w:r>
      <w:hyperlink r:id="rId27" w:history="1">
        <w:r w:rsidRPr="003D16FF">
          <w:rPr>
            <w:rFonts w:ascii="Arial" w:eastAsia="Times New Roman" w:hAnsi="Arial" w:cs="Arial"/>
            <w:color w:val="3451A0"/>
            <w:sz w:val="16"/>
            <w:u w:val="single"/>
            <w:lang w:eastAsia="ru-RU"/>
          </w:rPr>
          <w:t>постановления Правительства Хабаровского края от 05.11.2013 N 367-пр</w:t>
        </w:r>
      </w:hyperlink>
      <w:r w:rsidRPr="003D16FF">
        <w:rPr>
          <w:rFonts w:ascii="Arial" w:eastAsia="Times New Roman" w:hAnsi="Arial" w:cs="Arial"/>
          <w:color w:val="444444"/>
          <w:sz w:val="16"/>
          <w:szCs w:val="16"/>
          <w:lang w:eastAsia="ru-RU"/>
        </w:rPr>
        <w:t>)</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 xml:space="preserve">10. Лесничество подбирает лесные насаждения требуемых объемов и качества с учетом имеющейся транспортной инфраструктуры и наличия лесных насаждений, подлежащих рубке, определяет их таксовую стоимость, готовит проект договора либо при наличии оснований, предусмотренных пунктом 11 настоящего Порядка, готовит мотивированный отказ в </w:t>
      </w:r>
      <w:r w:rsidRPr="003D16FF">
        <w:rPr>
          <w:rFonts w:ascii="Arial" w:eastAsia="Times New Roman" w:hAnsi="Arial" w:cs="Arial"/>
          <w:color w:val="444444"/>
          <w:sz w:val="16"/>
          <w:szCs w:val="16"/>
          <w:lang w:eastAsia="ru-RU"/>
        </w:rPr>
        <w:lastRenderedPageBreak/>
        <w:t>заключени</w:t>
      </w:r>
      <w:proofErr w:type="gramStart"/>
      <w:r w:rsidRPr="003D16FF">
        <w:rPr>
          <w:rFonts w:ascii="Arial" w:eastAsia="Times New Roman" w:hAnsi="Arial" w:cs="Arial"/>
          <w:color w:val="444444"/>
          <w:sz w:val="16"/>
          <w:szCs w:val="16"/>
          <w:lang w:eastAsia="ru-RU"/>
        </w:rPr>
        <w:t>и</w:t>
      </w:r>
      <w:proofErr w:type="gramEnd"/>
      <w:r w:rsidRPr="003D16FF">
        <w:rPr>
          <w:rFonts w:ascii="Arial" w:eastAsia="Times New Roman" w:hAnsi="Arial" w:cs="Arial"/>
          <w:color w:val="444444"/>
          <w:sz w:val="16"/>
          <w:szCs w:val="16"/>
          <w:lang w:eastAsia="ru-RU"/>
        </w:rPr>
        <w:t xml:space="preserve"> договора.</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Два экземпляра договора с расчетом платы за лесные насаждения либо мотивированный отказ в заключени</w:t>
      </w:r>
      <w:proofErr w:type="gramStart"/>
      <w:r w:rsidRPr="003D16FF">
        <w:rPr>
          <w:rFonts w:ascii="Arial" w:eastAsia="Times New Roman" w:hAnsi="Arial" w:cs="Arial"/>
          <w:color w:val="444444"/>
          <w:sz w:val="16"/>
          <w:szCs w:val="16"/>
          <w:lang w:eastAsia="ru-RU"/>
        </w:rPr>
        <w:t>и</w:t>
      </w:r>
      <w:proofErr w:type="gramEnd"/>
      <w:r w:rsidRPr="003D16FF">
        <w:rPr>
          <w:rFonts w:ascii="Arial" w:eastAsia="Times New Roman" w:hAnsi="Arial" w:cs="Arial"/>
          <w:color w:val="444444"/>
          <w:sz w:val="16"/>
          <w:szCs w:val="16"/>
          <w:lang w:eastAsia="ru-RU"/>
        </w:rPr>
        <w:t xml:space="preserve"> договора направляются заявителю заказным письмом с уведомлением о вручении или вручаются ему лично в течение 15 дней с даты регистрации заявления.</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(п. 10 в ред. </w:t>
      </w:r>
      <w:hyperlink r:id="rId28" w:history="1">
        <w:r w:rsidRPr="003D16FF">
          <w:rPr>
            <w:rFonts w:ascii="Arial" w:eastAsia="Times New Roman" w:hAnsi="Arial" w:cs="Arial"/>
            <w:color w:val="3451A0"/>
            <w:sz w:val="16"/>
            <w:u w:val="single"/>
            <w:lang w:eastAsia="ru-RU"/>
          </w:rPr>
          <w:t>постановления Правительства Хабаровского края от 05.11.2013 N 367-пр</w:t>
        </w:r>
      </w:hyperlink>
      <w:r w:rsidRPr="003D16FF">
        <w:rPr>
          <w:rFonts w:ascii="Arial" w:eastAsia="Times New Roman" w:hAnsi="Arial" w:cs="Arial"/>
          <w:color w:val="444444"/>
          <w:sz w:val="16"/>
          <w:szCs w:val="16"/>
          <w:lang w:eastAsia="ru-RU"/>
        </w:rPr>
        <w:t>)</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11. Основаниями для отказа в заключени</w:t>
      </w:r>
      <w:proofErr w:type="gramStart"/>
      <w:r w:rsidRPr="003D16FF">
        <w:rPr>
          <w:rFonts w:ascii="Arial" w:eastAsia="Times New Roman" w:hAnsi="Arial" w:cs="Arial"/>
          <w:color w:val="444444"/>
          <w:sz w:val="16"/>
          <w:szCs w:val="16"/>
          <w:lang w:eastAsia="ru-RU"/>
        </w:rPr>
        <w:t>и</w:t>
      </w:r>
      <w:proofErr w:type="gramEnd"/>
      <w:r w:rsidRPr="003D16FF">
        <w:rPr>
          <w:rFonts w:ascii="Arial" w:eastAsia="Times New Roman" w:hAnsi="Arial" w:cs="Arial"/>
          <w:color w:val="444444"/>
          <w:sz w:val="16"/>
          <w:szCs w:val="16"/>
          <w:lang w:eastAsia="ru-RU"/>
        </w:rPr>
        <w:t xml:space="preserve"> договора купли-продажи лесных насаждений для собственных нужд граждан являются:</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1) несоответствие заявления о заключении договора купли-продажи лесных насаждений требованиям настоящего Порядка;</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2) отсутствие документов, предусмотренных пунктом 7 настоящего Порядка;</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(в ред. </w:t>
      </w:r>
      <w:hyperlink r:id="rId29" w:history="1">
        <w:r w:rsidRPr="003D16FF">
          <w:rPr>
            <w:rFonts w:ascii="Arial" w:eastAsia="Times New Roman" w:hAnsi="Arial" w:cs="Arial"/>
            <w:color w:val="3451A0"/>
            <w:sz w:val="16"/>
            <w:u w:val="single"/>
            <w:lang w:eastAsia="ru-RU"/>
          </w:rPr>
          <w:t>постановления Правительства Хабаровского края от 05.11.2013 N 367-пр</w:t>
        </w:r>
      </w:hyperlink>
      <w:r w:rsidRPr="003D16FF">
        <w:rPr>
          <w:rFonts w:ascii="Arial" w:eastAsia="Times New Roman" w:hAnsi="Arial" w:cs="Arial"/>
          <w:color w:val="444444"/>
          <w:sz w:val="16"/>
          <w:szCs w:val="16"/>
          <w:lang w:eastAsia="ru-RU"/>
        </w:rPr>
        <w:t>)</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3) превышение заявленных к заготовке объемов древесины по отношению к нормативам заготовки гражданами древесины для собственных нужд, установленных </w:t>
      </w:r>
      <w:hyperlink r:id="rId30" w:history="1">
        <w:r w:rsidRPr="003D16FF">
          <w:rPr>
            <w:rFonts w:ascii="Arial" w:eastAsia="Times New Roman" w:hAnsi="Arial" w:cs="Arial"/>
            <w:color w:val="3451A0"/>
            <w:sz w:val="16"/>
            <w:u w:val="single"/>
            <w:lang w:eastAsia="ru-RU"/>
          </w:rPr>
          <w:t>Законом Хабаровского края от 14 ноября 2007 г. N 159 "О порядке и нормативах заготовки гражданами древесины для собственных нужд на территории Хабаровского края"</w:t>
        </w:r>
      </w:hyperlink>
      <w:r w:rsidRPr="003D16FF">
        <w:rPr>
          <w:rFonts w:ascii="Arial" w:eastAsia="Times New Roman" w:hAnsi="Arial" w:cs="Arial"/>
          <w:color w:val="444444"/>
          <w:sz w:val="16"/>
          <w:szCs w:val="16"/>
          <w:lang w:eastAsia="ru-RU"/>
        </w:rPr>
        <w:t>;</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4) отсутствие в указанном заявителем лесничестве лесных насаждений, достаточных для заготовки заявленных объемов древесины с требуемыми качественными показателями;</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5) наличие установленных в соответствии со статьей 27 </w:t>
      </w:r>
      <w:hyperlink r:id="rId31" w:anchor="64U0IK" w:history="1">
        <w:r w:rsidRPr="003D16FF">
          <w:rPr>
            <w:rFonts w:ascii="Arial" w:eastAsia="Times New Roman" w:hAnsi="Arial" w:cs="Arial"/>
            <w:color w:val="3451A0"/>
            <w:sz w:val="16"/>
            <w:u w:val="single"/>
            <w:lang w:eastAsia="ru-RU"/>
          </w:rPr>
          <w:t>Лесного кодекса Российской Федерации</w:t>
        </w:r>
      </w:hyperlink>
      <w:r w:rsidRPr="003D16FF">
        <w:rPr>
          <w:rFonts w:ascii="Arial" w:eastAsia="Times New Roman" w:hAnsi="Arial" w:cs="Arial"/>
          <w:color w:val="444444"/>
          <w:sz w:val="16"/>
          <w:szCs w:val="16"/>
          <w:lang w:eastAsia="ru-RU"/>
        </w:rPr>
        <w:t> ограничений использования лесов.</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12. Утратил силу. - </w:t>
      </w:r>
      <w:hyperlink r:id="rId32" w:history="1">
        <w:r w:rsidRPr="003D16FF">
          <w:rPr>
            <w:rFonts w:ascii="Arial" w:eastAsia="Times New Roman" w:hAnsi="Arial" w:cs="Arial"/>
            <w:color w:val="3451A0"/>
            <w:sz w:val="16"/>
            <w:u w:val="single"/>
            <w:lang w:eastAsia="ru-RU"/>
          </w:rPr>
          <w:t>Постановление Правительства Хабаровского края от 05.11.2013 N 367-пр</w:t>
        </w:r>
      </w:hyperlink>
      <w:r w:rsidRPr="003D16FF">
        <w:rPr>
          <w:rFonts w:ascii="Arial" w:eastAsia="Times New Roman" w:hAnsi="Arial" w:cs="Arial"/>
          <w:color w:val="444444"/>
          <w:sz w:val="16"/>
          <w:szCs w:val="16"/>
          <w:lang w:eastAsia="ru-RU"/>
        </w:rPr>
        <w:t>.</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13. Заявитель подписывает договоры купли-продажи лесных насаждений для собственных нужд и представляет один экземпляр подписанного договора в лесничество, в которое подавалось заявление о заключении договора, лично или почтовой связью.</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 xml:space="preserve">В случае </w:t>
      </w:r>
      <w:proofErr w:type="spellStart"/>
      <w:r w:rsidRPr="003D16FF">
        <w:rPr>
          <w:rFonts w:ascii="Arial" w:eastAsia="Times New Roman" w:hAnsi="Arial" w:cs="Arial"/>
          <w:color w:val="444444"/>
          <w:sz w:val="16"/>
          <w:szCs w:val="16"/>
          <w:lang w:eastAsia="ru-RU"/>
        </w:rPr>
        <w:t>непоступления</w:t>
      </w:r>
      <w:proofErr w:type="spellEnd"/>
      <w:r w:rsidRPr="003D16FF">
        <w:rPr>
          <w:rFonts w:ascii="Arial" w:eastAsia="Times New Roman" w:hAnsi="Arial" w:cs="Arial"/>
          <w:color w:val="444444"/>
          <w:sz w:val="16"/>
          <w:szCs w:val="16"/>
          <w:lang w:eastAsia="ru-RU"/>
        </w:rPr>
        <w:t xml:space="preserve"> от гражданина подписанного договора в течение 15 календарных дней с момента его получения договор считается незаключенным.</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(абзац введен </w:t>
      </w:r>
      <w:hyperlink r:id="rId33" w:history="1">
        <w:r w:rsidRPr="003D16FF">
          <w:rPr>
            <w:rFonts w:ascii="Arial" w:eastAsia="Times New Roman" w:hAnsi="Arial" w:cs="Arial"/>
            <w:color w:val="3451A0"/>
            <w:sz w:val="16"/>
            <w:u w:val="single"/>
            <w:lang w:eastAsia="ru-RU"/>
          </w:rPr>
          <w:t>постановлением Правительства Хабаровского края от 30.04.2021 N 151-пр</w:t>
        </w:r>
      </w:hyperlink>
      <w:r w:rsidRPr="003D16FF">
        <w:rPr>
          <w:rFonts w:ascii="Arial" w:eastAsia="Times New Roman" w:hAnsi="Arial" w:cs="Arial"/>
          <w:color w:val="444444"/>
          <w:sz w:val="16"/>
          <w:szCs w:val="16"/>
          <w:lang w:eastAsia="ru-RU"/>
        </w:rPr>
        <w:t>)</w:t>
      </w:r>
      <w:r w:rsidRPr="003D16FF">
        <w:rPr>
          <w:rFonts w:ascii="Arial" w:eastAsia="Times New Roman" w:hAnsi="Arial" w:cs="Arial"/>
          <w:color w:val="444444"/>
          <w:sz w:val="16"/>
          <w:szCs w:val="16"/>
          <w:lang w:eastAsia="ru-RU"/>
        </w:rPr>
        <w:br/>
      </w:r>
    </w:p>
    <w:p w:rsidR="003D16FF" w:rsidRPr="003D16FF" w:rsidRDefault="003D16FF" w:rsidP="003D16FF">
      <w:pPr>
        <w:spacing w:after="0" w:line="240" w:lineRule="auto"/>
        <w:textAlignment w:val="baseline"/>
        <w:rPr>
          <w:rFonts w:ascii="Arial" w:eastAsia="Times New Roman" w:hAnsi="Arial" w:cs="Arial"/>
          <w:color w:val="444444"/>
          <w:sz w:val="16"/>
          <w:szCs w:val="16"/>
          <w:lang w:eastAsia="ru-RU"/>
        </w:rPr>
      </w:pPr>
    </w:p>
    <w:p w:rsidR="003D16FF" w:rsidRPr="003D16FF" w:rsidRDefault="003D16FF" w:rsidP="003D16FF">
      <w:pPr>
        <w:spacing w:after="0" w:line="240" w:lineRule="auto"/>
        <w:ind w:firstLine="480"/>
        <w:textAlignment w:val="baseline"/>
        <w:rPr>
          <w:rFonts w:ascii="Arial" w:eastAsia="Times New Roman" w:hAnsi="Arial" w:cs="Arial"/>
          <w:color w:val="444444"/>
          <w:sz w:val="16"/>
          <w:szCs w:val="16"/>
          <w:lang w:eastAsia="ru-RU"/>
        </w:rPr>
      </w:pPr>
      <w:r w:rsidRPr="003D16FF">
        <w:rPr>
          <w:rFonts w:ascii="Arial" w:eastAsia="Times New Roman" w:hAnsi="Arial" w:cs="Arial"/>
          <w:color w:val="444444"/>
          <w:sz w:val="16"/>
          <w:szCs w:val="16"/>
          <w:lang w:eastAsia="ru-RU"/>
        </w:rPr>
        <w:t>(п. 13 в ред. </w:t>
      </w:r>
      <w:hyperlink r:id="rId34" w:history="1">
        <w:r w:rsidRPr="003D16FF">
          <w:rPr>
            <w:rFonts w:ascii="Arial" w:eastAsia="Times New Roman" w:hAnsi="Arial" w:cs="Arial"/>
            <w:color w:val="3451A0"/>
            <w:sz w:val="16"/>
            <w:u w:val="single"/>
            <w:lang w:eastAsia="ru-RU"/>
          </w:rPr>
          <w:t>постановления Правительства Хабаровского края от 05.11.2013 N 367-пр</w:t>
        </w:r>
      </w:hyperlink>
      <w:r w:rsidRPr="003D16FF">
        <w:rPr>
          <w:rFonts w:ascii="Arial" w:eastAsia="Times New Roman" w:hAnsi="Arial" w:cs="Arial"/>
          <w:color w:val="444444"/>
          <w:sz w:val="16"/>
          <w:szCs w:val="16"/>
          <w:lang w:eastAsia="ru-RU"/>
        </w:rPr>
        <w:t>)</w:t>
      </w:r>
    </w:p>
    <w:p w:rsidR="00405652" w:rsidRDefault="00405652"/>
    <w:sectPr w:rsidR="00405652" w:rsidSect="004056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3D16FF"/>
    <w:rsid w:val="003D16FF"/>
    <w:rsid w:val="00405652"/>
    <w:rsid w:val="009F76BD"/>
    <w:rsid w:val="00FA7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52"/>
  </w:style>
  <w:style w:type="paragraph" w:styleId="2">
    <w:name w:val="heading 2"/>
    <w:basedOn w:val="a"/>
    <w:link w:val="20"/>
    <w:uiPriority w:val="9"/>
    <w:qFormat/>
    <w:rsid w:val="003D16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16FF"/>
    <w:rPr>
      <w:rFonts w:ascii="Times New Roman" w:eastAsia="Times New Roman" w:hAnsi="Times New Roman" w:cs="Times New Roman"/>
      <w:b/>
      <w:bCs/>
      <w:sz w:val="36"/>
      <w:szCs w:val="36"/>
      <w:lang w:eastAsia="ru-RU"/>
    </w:rPr>
  </w:style>
  <w:style w:type="paragraph" w:customStyle="1" w:styleId="formattext">
    <w:name w:val="formattext"/>
    <w:basedOn w:val="a"/>
    <w:rsid w:val="003D1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D16FF"/>
    <w:rPr>
      <w:color w:val="0000FF"/>
      <w:u w:val="single"/>
    </w:rPr>
  </w:style>
  <w:style w:type="paragraph" w:customStyle="1" w:styleId="headertext">
    <w:name w:val="headertext"/>
    <w:basedOn w:val="a"/>
    <w:rsid w:val="003D16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976740">
      <w:bodyDiv w:val="1"/>
      <w:marLeft w:val="0"/>
      <w:marRight w:val="0"/>
      <w:marTop w:val="0"/>
      <w:marBottom w:val="0"/>
      <w:divBdr>
        <w:top w:val="none" w:sz="0" w:space="0" w:color="auto"/>
        <w:left w:val="none" w:sz="0" w:space="0" w:color="auto"/>
        <w:bottom w:val="none" w:sz="0" w:space="0" w:color="auto"/>
        <w:right w:val="none" w:sz="0" w:space="0" w:color="auto"/>
      </w:divBdr>
      <w:divsChild>
        <w:div w:id="1673485232">
          <w:marLeft w:val="0"/>
          <w:marRight w:val="0"/>
          <w:marTop w:val="0"/>
          <w:marBottom w:val="0"/>
          <w:divBdr>
            <w:top w:val="none" w:sz="0" w:space="0" w:color="auto"/>
            <w:left w:val="none" w:sz="0" w:space="0" w:color="auto"/>
            <w:bottom w:val="none" w:sz="0" w:space="0" w:color="auto"/>
            <w:right w:val="none" w:sz="0" w:space="0" w:color="auto"/>
          </w:divBdr>
          <w:divsChild>
            <w:div w:id="352877165">
              <w:marLeft w:val="0"/>
              <w:marRight w:val="0"/>
              <w:marTop w:val="0"/>
              <w:marBottom w:val="0"/>
              <w:divBdr>
                <w:top w:val="none" w:sz="0" w:space="0" w:color="auto"/>
                <w:left w:val="none" w:sz="0" w:space="0" w:color="auto"/>
                <w:bottom w:val="none" w:sz="0" w:space="0" w:color="auto"/>
                <w:right w:val="none" w:sz="0" w:space="0" w:color="auto"/>
              </w:divBdr>
              <w:divsChild>
                <w:div w:id="3596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1403">
          <w:marLeft w:val="0"/>
          <w:marRight w:val="0"/>
          <w:marTop w:val="0"/>
          <w:marBottom w:val="0"/>
          <w:divBdr>
            <w:top w:val="none" w:sz="0" w:space="0" w:color="auto"/>
            <w:left w:val="none" w:sz="0" w:space="0" w:color="auto"/>
            <w:bottom w:val="none" w:sz="0" w:space="0" w:color="auto"/>
            <w:right w:val="none" w:sz="0" w:space="0" w:color="auto"/>
          </w:divBdr>
          <w:divsChild>
            <w:div w:id="126094177">
              <w:marLeft w:val="0"/>
              <w:marRight w:val="0"/>
              <w:marTop w:val="0"/>
              <w:marBottom w:val="0"/>
              <w:divBdr>
                <w:top w:val="none" w:sz="0" w:space="0" w:color="auto"/>
                <w:left w:val="none" w:sz="0" w:space="0" w:color="auto"/>
                <w:bottom w:val="none" w:sz="0" w:space="0" w:color="auto"/>
                <w:right w:val="none" w:sz="0" w:space="0" w:color="auto"/>
              </w:divBdr>
              <w:divsChild>
                <w:div w:id="4759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017047" TargetMode="External"/><Relationship Id="rId13" Type="http://schemas.openxmlformats.org/officeDocument/2006/relationships/hyperlink" Target="https://docs.cntd.ru/document/465332415" TargetMode="External"/><Relationship Id="rId18" Type="http://schemas.openxmlformats.org/officeDocument/2006/relationships/hyperlink" Target="https://docs.cntd.ru/document/465380759" TargetMode="External"/><Relationship Id="rId26" Type="http://schemas.openxmlformats.org/officeDocument/2006/relationships/hyperlink" Target="https://docs.cntd.ru/document/465380759" TargetMode="External"/><Relationship Id="rId3" Type="http://schemas.openxmlformats.org/officeDocument/2006/relationships/webSettings" Target="webSettings.xml"/><Relationship Id="rId21" Type="http://schemas.openxmlformats.org/officeDocument/2006/relationships/hyperlink" Target="https://docs.cntd.ru/document/465306724" TargetMode="External"/><Relationship Id="rId34" Type="http://schemas.openxmlformats.org/officeDocument/2006/relationships/hyperlink" Target="https://docs.cntd.ru/document/465306724" TargetMode="External"/><Relationship Id="rId7" Type="http://schemas.openxmlformats.org/officeDocument/2006/relationships/hyperlink" Target="https://docs.cntd.ru/document/406124709" TargetMode="External"/><Relationship Id="rId12" Type="http://schemas.openxmlformats.org/officeDocument/2006/relationships/hyperlink" Target="https://docs.cntd.ru/document/465306724" TargetMode="External"/><Relationship Id="rId17" Type="http://schemas.openxmlformats.org/officeDocument/2006/relationships/hyperlink" Target="https://docs.cntd.ru/document/995120241" TargetMode="External"/><Relationship Id="rId25" Type="http://schemas.openxmlformats.org/officeDocument/2006/relationships/hyperlink" Target="https://docs.cntd.ru/document/465380759" TargetMode="External"/><Relationship Id="rId33" Type="http://schemas.openxmlformats.org/officeDocument/2006/relationships/hyperlink" Target="https://docs.cntd.ru/document/465380759" TargetMode="External"/><Relationship Id="rId2" Type="http://schemas.openxmlformats.org/officeDocument/2006/relationships/settings" Target="settings.xml"/><Relationship Id="rId16" Type="http://schemas.openxmlformats.org/officeDocument/2006/relationships/hyperlink" Target="https://docs.cntd.ru/document/902017047" TargetMode="External"/><Relationship Id="rId20" Type="http://schemas.openxmlformats.org/officeDocument/2006/relationships/hyperlink" Target="https://docs.cntd.ru/document/465380759" TargetMode="External"/><Relationship Id="rId29" Type="http://schemas.openxmlformats.org/officeDocument/2006/relationships/hyperlink" Target="https://docs.cntd.ru/document/465306724" TargetMode="External"/><Relationship Id="rId1" Type="http://schemas.openxmlformats.org/officeDocument/2006/relationships/styles" Target="styles.xml"/><Relationship Id="rId6" Type="http://schemas.openxmlformats.org/officeDocument/2006/relationships/hyperlink" Target="https://docs.cntd.ru/document/465380759" TargetMode="External"/><Relationship Id="rId11" Type="http://schemas.openxmlformats.org/officeDocument/2006/relationships/hyperlink" Target="https://docs.cntd.ru/document/995122848" TargetMode="External"/><Relationship Id="rId24" Type="http://schemas.openxmlformats.org/officeDocument/2006/relationships/hyperlink" Target="https://docs.cntd.ru/document/465380759" TargetMode="External"/><Relationship Id="rId32" Type="http://schemas.openxmlformats.org/officeDocument/2006/relationships/hyperlink" Target="https://docs.cntd.ru/document/465306724" TargetMode="External"/><Relationship Id="rId5" Type="http://schemas.openxmlformats.org/officeDocument/2006/relationships/hyperlink" Target="https://docs.cntd.ru/document/465332415" TargetMode="External"/><Relationship Id="rId15" Type="http://schemas.openxmlformats.org/officeDocument/2006/relationships/hyperlink" Target="https://docs.cntd.ru/document/406124709" TargetMode="External"/><Relationship Id="rId23" Type="http://schemas.openxmlformats.org/officeDocument/2006/relationships/hyperlink" Target="https://docs.cntd.ru/document/406124709" TargetMode="External"/><Relationship Id="rId28" Type="http://schemas.openxmlformats.org/officeDocument/2006/relationships/hyperlink" Target="https://docs.cntd.ru/document/465306724" TargetMode="External"/><Relationship Id="rId36" Type="http://schemas.openxmlformats.org/officeDocument/2006/relationships/theme" Target="theme/theme1.xml"/><Relationship Id="rId10" Type="http://schemas.openxmlformats.org/officeDocument/2006/relationships/hyperlink" Target="https://docs.cntd.ru/document/995120037" TargetMode="External"/><Relationship Id="rId19" Type="http://schemas.openxmlformats.org/officeDocument/2006/relationships/hyperlink" Target="https://docs.cntd.ru/document/406124709" TargetMode="External"/><Relationship Id="rId31" Type="http://schemas.openxmlformats.org/officeDocument/2006/relationships/hyperlink" Target="https://docs.cntd.ru/document/902017047" TargetMode="External"/><Relationship Id="rId4" Type="http://schemas.openxmlformats.org/officeDocument/2006/relationships/hyperlink" Target="https://docs.cntd.ru/document/465306724" TargetMode="External"/><Relationship Id="rId9" Type="http://schemas.openxmlformats.org/officeDocument/2006/relationships/hyperlink" Target="https://docs.cntd.ru/document/465380759" TargetMode="External"/><Relationship Id="rId14" Type="http://schemas.openxmlformats.org/officeDocument/2006/relationships/hyperlink" Target="https://docs.cntd.ru/document/465380759" TargetMode="External"/><Relationship Id="rId22" Type="http://schemas.openxmlformats.org/officeDocument/2006/relationships/hyperlink" Target="https://docs.cntd.ru/document/465380759" TargetMode="External"/><Relationship Id="rId27" Type="http://schemas.openxmlformats.org/officeDocument/2006/relationships/hyperlink" Target="https://docs.cntd.ru/document/465306724" TargetMode="External"/><Relationship Id="rId30" Type="http://schemas.openxmlformats.org/officeDocument/2006/relationships/hyperlink" Target="https://docs.cntd.ru/document/99512024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2053</Words>
  <Characters>11704</Characters>
  <Application>Microsoft Office Word</Application>
  <DocSecurity>0</DocSecurity>
  <Lines>97</Lines>
  <Paragraphs>27</Paragraphs>
  <ScaleCrop>false</ScaleCrop>
  <Company/>
  <LinksUpToDate>false</LinksUpToDate>
  <CharactersWithSpaces>13730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4</cp:revision>
  <dcterms:created xsi:type="dcterms:W3CDTF">2022-07-29T02:43:00Z</dcterms:created>
  <dcterms:modified xsi:type="dcterms:W3CDTF">2023-06-13T02:26:00Z</dcterms:modified>
</cp:coreProperties>
</file>